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00595A" w14:textId="77777777" w:rsidR="00EF7AE0" w:rsidRDefault="00EF7AE0" w:rsidP="00DD0292">
      <w:pPr>
        <w:ind w:firstLine="568"/>
        <w:jc w:val="center"/>
        <w:rPr>
          <w:b/>
          <w:bCs/>
        </w:rPr>
      </w:pPr>
    </w:p>
    <w:p w14:paraId="0F32BDD2" w14:textId="77777777" w:rsidR="00EF7AE0" w:rsidRDefault="00EF7AE0" w:rsidP="00DD0292">
      <w:pPr>
        <w:ind w:firstLine="568"/>
        <w:jc w:val="center"/>
        <w:rPr>
          <w:b/>
          <w:bCs/>
        </w:rPr>
      </w:pPr>
    </w:p>
    <w:p w14:paraId="702812AC" w14:textId="77777777" w:rsidR="00EF7AE0" w:rsidRDefault="00EF7AE0" w:rsidP="00DD0292">
      <w:pPr>
        <w:ind w:firstLine="568"/>
        <w:jc w:val="center"/>
        <w:rPr>
          <w:b/>
          <w:bCs/>
        </w:rPr>
      </w:pPr>
    </w:p>
    <w:p w14:paraId="2BE903B6" w14:textId="28A8D60A" w:rsidR="00DD0292" w:rsidRDefault="00DD0292" w:rsidP="00DD0292">
      <w:pPr>
        <w:ind w:firstLine="568"/>
        <w:jc w:val="center"/>
        <w:rPr>
          <w:b/>
          <w:bCs/>
        </w:rPr>
      </w:pPr>
      <w:r>
        <w:rPr>
          <w:b/>
          <w:bCs/>
        </w:rPr>
        <w:t>Технико-коммерческое предложение</w:t>
      </w:r>
    </w:p>
    <w:p w14:paraId="254026C6" w14:textId="6FC477BD" w:rsidR="00DD0292" w:rsidRDefault="00DD0292" w:rsidP="00DD0292">
      <w:pPr>
        <w:ind w:firstLine="568"/>
        <w:jc w:val="both"/>
      </w:pPr>
      <w:r>
        <w:rPr>
          <w:bCs/>
        </w:rPr>
        <w:t>Предлагаем Вам установку охлаждения жидкости</w:t>
      </w:r>
      <w:r>
        <w:rPr>
          <w:b/>
          <w:bCs/>
        </w:rPr>
        <w:t xml:space="preserve"> МГЧ6.Г.</w:t>
      </w:r>
      <w:r w:rsidR="008F6A43">
        <w:rPr>
          <w:b/>
          <w:bCs/>
        </w:rPr>
        <w:t>С</w:t>
      </w:r>
      <w:r>
        <w:rPr>
          <w:b/>
          <w:bCs/>
        </w:rPr>
        <w:t xml:space="preserve">.ПМ. </w:t>
      </w:r>
    </w:p>
    <w:p w14:paraId="291C429D" w14:textId="77777777" w:rsidR="00DD0292" w:rsidRDefault="00DD0292" w:rsidP="00DD0292">
      <w:pPr>
        <w:ind w:firstLine="568"/>
        <w:jc w:val="both"/>
      </w:pPr>
      <w:r>
        <w:t xml:space="preserve">Установка выполнена в виде холодильного блока (металлический каркас с защитными панелями). Из установки выведены два штуцера для подключения гидравлических коммуникаций потребителя и шаровой кран для слива жидкости с емкости. На установке имеется панель управления с программируемым электронным процессором для задания и автоматического поддержания требуемой температуры жидкости, а также для индикации работы и аварийных ситуаций установки. </w:t>
      </w:r>
    </w:p>
    <w:p w14:paraId="3C343BDB" w14:textId="77777777" w:rsidR="00DD0292" w:rsidRDefault="00DD0292" w:rsidP="00DD0292">
      <w:pPr>
        <w:ind w:firstLine="720"/>
        <w:jc w:val="both"/>
        <w:rPr>
          <w:bCs/>
          <w:u w:val="single"/>
        </w:rPr>
      </w:pPr>
      <w:r>
        <w:rPr>
          <w:u w:val="single"/>
        </w:rPr>
        <w:t xml:space="preserve">Установка типа </w:t>
      </w:r>
      <w:r w:rsidR="00B555C2">
        <w:rPr>
          <w:b/>
          <w:bCs/>
        </w:rPr>
        <w:t>МГЧ</w:t>
      </w:r>
      <w:r>
        <w:rPr>
          <w:b/>
          <w:bCs/>
          <w:u w:val="single"/>
        </w:rPr>
        <w:t xml:space="preserve"> </w:t>
      </w:r>
      <w:r>
        <w:rPr>
          <w:bCs/>
          <w:u w:val="single"/>
        </w:rPr>
        <w:t>представляют собой законченное устройство, не требующее дополнительных устройств и механизмов для эксплуатации. Для ввода в эксплуатацию требуется минимальные операции по подключению к электросети и к потребителям охлажденной воды.</w:t>
      </w:r>
    </w:p>
    <w:p w14:paraId="3AE90A97" w14:textId="77777777" w:rsidR="00DD0292" w:rsidRDefault="00DD0292" w:rsidP="00DD0292">
      <w:pPr>
        <w:ind w:firstLine="720"/>
        <w:jc w:val="both"/>
      </w:pPr>
    </w:p>
    <w:p w14:paraId="19480804" w14:textId="77777777" w:rsidR="00DD0292" w:rsidRPr="002A72F4" w:rsidRDefault="00DD0292" w:rsidP="00DD0292">
      <w:pPr>
        <w:jc w:val="both"/>
      </w:pPr>
      <w:r w:rsidRPr="002A72F4">
        <w:rPr>
          <w:b/>
          <w:bCs/>
          <w:u w:val="single"/>
        </w:rPr>
        <w:t>В комплект установки входит</w:t>
      </w:r>
      <w:r w:rsidRPr="002A72F4">
        <w:t>:</w:t>
      </w:r>
    </w:p>
    <w:p w14:paraId="7B684E07" w14:textId="53CFF899" w:rsidR="00DD0292" w:rsidRDefault="00DD0292" w:rsidP="00DD0292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</w:pPr>
      <w:r w:rsidRPr="002A72F4">
        <w:t xml:space="preserve">компрессор герметичный </w:t>
      </w:r>
      <w:r w:rsidR="00543D8B">
        <w:t>спиральный</w:t>
      </w:r>
      <w:r w:rsidRPr="002A72F4">
        <w:t>, оснащенный запорными вентилями на па</w:t>
      </w:r>
      <w:r>
        <w:t>трубках всасывания и нагнетания</w:t>
      </w:r>
      <w:r w:rsidRPr="002A72F4">
        <w:t>;</w:t>
      </w:r>
    </w:p>
    <w:p w14:paraId="6B8654CE" w14:textId="701B74BC" w:rsidR="00DD0292" w:rsidRDefault="00DD0292" w:rsidP="00DD0292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</w:pPr>
      <w:r>
        <w:t xml:space="preserve">конденсатор воздушного охлаждения </w:t>
      </w:r>
      <w:bookmarkStart w:id="0" w:name="_Hlk161223090"/>
      <w:r>
        <w:t xml:space="preserve">фирмы </w:t>
      </w:r>
      <w:r w:rsidRPr="001B097C">
        <w:rPr>
          <w:b/>
        </w:rPr>
        <w:t>«</w:t>
      </w:r>
      <w:r w:rsidR="008568FC">
        <w:rPr>
          <w:b/>
        </w:rPr>
        <w:t>Мегахолод</w:t>
      </w:r>
      <w:r w:rsidRPr="001B097C">
        <w:rPr>
          <w:b/>
        </w:rPr>
        <w:t>» (</w:t>
      </w:r>
      <w:r>
        <w:rPr>
          <w:b/>
        </w:rPr>
        <w:t>Россия</w:t>
      </w:r>
      <w:r w:rsidRPr="001B097C">
        <w:rPr>
          <w:b/>
        </w:rPr>
        <w:t>)</w:t>
      </w:r>
      <w:r w:rsidRPr="001B097C">
        <w:t>;</w:t>
      </w:r>
      <w:bookmarkEnd w:id="0"/>
    </w:p>
    <w:p w14:paraId="1B706331" w14:textId="6025FB7C" w:rsidR="00DD0292" w:rsidRDefault="00DD0292" w:rsidP="00DD0292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</w:pPr>
      <w:r>
        <w:t>пластинчатый испаритель</w:t>
      </w:r>
      <w:r w:rsidRPr="007F012B">
        <w:rPr>
          <w:b/>
        </w:rPr>
        <w:t>;</w:t>
      </w:r>
    </w:p>
    <w:p w14:paraId="419A081F" w14:textId="5AE6BCD3" w:rsidR="00DD0292" w:rsidRDefault="00DD0292" w:rsidP="00DD0292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</w:pPr>
      <w:r>
        <w:t>емкость</w:t>
      </w:r>
      <w:r w:rsidR="002E567B">
        <w:t xml:space="preserve"> </w:t>
      </w:r>
      <w:r w:rsidR="000627F4">
        <w:t>полиэтиленовая</w:t>
      </w:r>
      <w:r>
        <w:t xml:space="preserve"> </w:t>
      </w:r>
      <w:r w:rsidR="00B555C2">
        <w:t>теплоизолированная</w:t>
      </w:r>
      <w:r w:rsidRPr="0086743E">
        <w:rPr>
          <w:b/>
          <w:lang w:val="en-US"/>
        </w:rPr>
        <w:t>;</w:t>
      </w:r>
    </w:p>
    <w:p w14:paraId="4D366560" w14:textId="3D098918" w:rsidR="00DD0292" w:rsidRPr="00DA7660" w:rsidRDefault="00DD0292" w:rsidP="00DD0292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</w:pPr>
      <w:r>
        <w:t>насос</w:t>
      </w:r>
      <w:r w:rsidRPr="0086743E">
        <w:rPr>
          <w:b/>
        </w:rPr>
        <w:t>;</w:t>
      </w:r>
    </w:p>
    <w:p w14:paraId="31DD28B9" w14:textId="76F47792" w:rsidR="00DA7660" w:rsidRPr="00DA7660" w:rsidRDefault="00DA7660" w:rsidP="00DA7660">
      <w:pPr>
        <w:numPr>
          <w:ilvl w:val="0"/>
          <w:numId w:val="3"/>
        </w:numPr>
        <w:tabs>
          <w:tab w:val="clear" w:pos="150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bookmarkStart w:id="1" w:name="_Hlk161398528"/>
      <w:r>
        <w:rPr>
          <w:sz w:val="24"/>
          <w:szCs w:val="24"/>
        </w:rPr>
        <w:t>запорные вентили на входе и выходе воды</w:t>
      </w:r>
      <w:r w:rsidRPr="00C91BC5">
        <w:rPr>
          <w:sz w:val="24"/>
          <w:szCs w:val="24"/>
        </w:rPr>
        <w:t>;</w:t>
      </w:r>
      <w:bookmarkEnd w:id="1"/>
    </w:p>
    <w:p w14:paraId="25BC2ECE" w14:textId="26E07B1A" w:rsidR="00DD0292" w:rsidRDefault="00DD0292" w:rsidP="00DD0292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</w:pPr>
      <w:r w:rsidRPr="002A72F4">
        <w:t>терморегулирующий вентиль,</w:t>
      </w:r>
      <w:r>
        <w:t xml:space="preserve"> соленоидный вентиль,</w:t>
      </w:r>
      <w:r w:rsidRPr="002A72F4">
        <w:t xml:space="preserve"> ф</w:t>
      </w:r>
      <w:r>
        <w:t>ильтр-осушитель, реле давления,</w:t>
      </w:r>
      <w:r w:rsidRPr="002A72F4">
        <w:t xml:space="preserve"> смотровой глазок</w:t>
      </w:r>
      <w:r w:rsidR="00D703BE" w:rsidRPr="00D703BE">
        <w:t>;</w:t>
      </w:r>
    </w:p>
    <w:p w14:paraId="3F5C5A72" w14:textId="51D1C0D4" w:rsidR="00DD0292" w:rsidRPr="002A72F4" w:rsidRDefault="00DD0292" w:rsidP="00DD0292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</w:pPr>
      <w:r w:rsidRPr="002A72F4">
        <w:t>система автоматического управления, на базе электронного процессора</w:t>
      </w:r>
      <w:r w:rsidRPr="00FE6903">
        <w:t>,</w:t>
      </w:r>
      <w:r>
        <w:rPr>
          <w:b/>
          <w:bCs/>
        </w:rPr>
        <w:t xml:space="preserve"> </w:t>
      </w:r>
      <w:r w:rsidRPr="002A72F4">
        <w:t>позволяющая задавать и поддерживать в автоматическом режиме требуемую температуру жидкости и предохраняющая установку от аварийных режимов работы.</w:t>
      </w:r>
    </w:p>
    <w:p w14:paraId="55069770" w14:textId="77777777" w:rsidR="00DD0292" w:rsidRPr="00B46FDB" w:rsidRDefault="00DD0292" w:rsidP="00DD0292"/>
    <w:p w14:paraId="78EC7D39" w14:textId="77777777" w:rsidR="00DD0292" w:rsidRDefault="00DD0292" w:rsidP="00DD0292"/>
    <w:p w14:paraId="238CF63C" w14:textId="77777777" w:rsidR="00DD0292" w:rsidRDefault="00DD0292" w:rsidP="00DD0292">
      <w:pPr>
        <w:pStyle w:val="2"/>
      </w:pPr>
      <w:r>
        <w:t>Система в целом оснащается следующими контрольно-измерительными приборами:</w:t>
      </w:r>
    </w:p>
    <w:p w14:paraId="3592EDEA" w14:textId="77777777" w:rsidR="00377BD1" w:rsidRDefault="00377BD1" w:rsidP="00377BD1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bookmarkStart w:id="2" w:name="_Hlk161223068"/>
      <w:r>
        <w:t>Защитными реле высокого и низкого давления.</w:t>
      </w:r>
    </w:p>
    <w:p w14:paraId="60BDEE6A" w14:textId="77777777" w:rsidR="00377BD1" w:rsidRDefault="00377BD1" w:rsidP="00377BD1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высокого давления для управления вентилятором конденсатора.</w:t>
      </w:r>
    </w:p>
    <w:p w14:paraId="7170527D" w14:textId="77777777" w:rsidR="00377BD1" w:rsidRDefault="00377BD1" w:rsidP="00377BD1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тепловой защиты компрессора.</w:t>
      </w:r>
    </w:p>
    <w:p w14:paraId="7D197A85" w14:textId="77777777" w:rsidR="00377BD1" w:rsidRDefault="00377BD1" w:rsidP="00377BD1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протока жидкости.</w:t>
      </w:r>
    </w:p>
    <w:p w14:paraId="557E3CEC" w14:textId="77777777" w:rsidR="00377BD1" w:rsidRDefault="00377BD1" w:rsidP="00377BD1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фаз.</w:t>
      </w:r>
    </w:p>
    <w:p w14:paraId="66F40645" w14:textId="77777777" w:rsidR="00377BD1" w:rsidRPr="00981DFA" w:rsidRDefault="00377BD1" w:rsidP="00377BD1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Контрольным датчиком температуры. </w:t>
      </w:r>
    </w:p>
    <w:p w14:paraId="3AA16B6B" w14:textId="77777777" w:rsidR="00377BD1" w:rsidRPr="00981DFA" w:rsidRDefault="00377BD1" w:rsidP="00377BD1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>Манометры низкого и высокого давления фреона.</w:t>
      </w:r>
    </w:p>
    <w:p w14:paraId="5DA2C65B" w14:textId="77777777" w:rsidR="00377BD1" w:rsidRPr="00981DFA" w:rsidRDefault="00377BD1" w:rsidP="00377BD1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>Манометр давления хладоносителя.</w:t>
      </w:r>
    </w:p>
    <w:bookmarkEnd w:id="2"/>
    <w:p w14:paraId="69877C54" w14:textId="77777777" w:rsidR="00DD0292" w:rsidRDefault="00DD0292" w:rsidP="00DD0292">
      <w:pPr>
        <w:jc w:val="both"/>
        <w:rPr>
          <w:b/>
          <w:sz w:val="24"/>
        </w:rPr>
      </w:pPr>
    </w:p>
    <w:p w14:paraId="0DB99516" w14:textId="2CD107C3" w:rsidR="00DD0292" w:rsidRDefault="00DD0292" w:rsidP="00DD0292">
      <w:pPr>
        <w:jc w:val="both"/>
      </w:pPr>
    </w:p>
    <w:p w14:paraId="6A23912A" w14:textId="77777777" w:rsidR="000B0E4C" w:rsidRDefault="000B0E4C" w:rsidP="00DD0292">
      <w:pPr>
        <w:jc w:val="both"/>
      </w:pPr>
    </w:p>
    <w:p w14:paraId="420111C2" w14:textId="77777777" w:rsidR="00DD0292" w:rsidRDefault="00DD0292" w:rsidP="00DD0292">
      <w:pPr>
        <w:jc w:val="both"/>
        <w:rPr>
          <w:b/>
          <w:sz w:val="24"/>
        </w:rPr>
      </w:pPr>
    </w:p>
    <w:p w14:paraId="3E132860" w14:textId="77777777" w:rsidR="00DD0292" w:rsidRDefault="00DD0292" w:rsidP="00DD0292">
      <w:pPr>
        <w:jc w:val="both"/>
        <w:rPr>
          <w:b/>
          <w:sz w:val="24"/>
        </w:rPr>
      </w:pPr>
    </w:p>
    <w:p w14:paraId="3A3C5E7F" w14:textId="7931D6FA" w:rsidR="00DD0292" w:rsidRDefault="00377BD1" w:rsidP="000627F4">
      <w:pPr>
        <w:ind w:left="-709"/>
        <w:jc w:val="both"/>
        <w:rPr>
          <w:b/>
          <w:sz w:val="24"/>
        </w:rPr>
      </w:pPr>
      <w:r>
        <w:rPr>
          <w:noProof/>
        </w:rPr>
        <w:drawing>
          <wp:inline distT="0" distB="0" distL="0" distR="0" wp14:anchorId="081129DD" wp14:editId="0E5ABBDB">
            <wp:extent cx="6515100" cy="493167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283" cy="493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1FAF1" w14:textId="77777777" w:rsidR="00DD0292" w:rsidRDefault="00DD0292" w:rsidP="00DD0292">
      <w:pPr>
        <w:jc w:val="both"/>
      </w:pPr>
    </w:p>
    <w:p w14:paraId="78CD9B15" w14:textId="77777777" w:rsidR="00543C31" w:rsidRDefault="00543C31" w:rsidP="00543C31">
      <w:pPr>
        <w:ind w:right="-428"/>
        <w:jc w:val="both"/>
      </w:pPr>
      <w:r>
        <w:t xml:space="preserve">Продукция компании Мегахолод соответствует требованиям регламентов таможенного союза. </w:t>
      </w:r>
    </w:p>
    <w:p w14:paraId="02C35D9C" w14:textId="77777777" w:rsidR="00543C31" w:rsidRDefault="00543C31" w:rsidP="00543C31">
      <w:pPr>
        <w:ind w:right="-428"/>
        <w:jc w:val="both"/>
      </w:pPr>
      <w:r>
        <w:t xml:space="preserve">Декларация о соответствии </w:t>
      </w:r>
      <w:r w:rsidRPr="00BD4223">
        <w:t>ЕАЭС № RU Д-RU.АВ</w:t>
      </w:r>
      <w:proofErr w:type="gramStart"/>
      <w:r w:rsidRPr="00BD4223">
        <w:t>24.В.</w:t>
      </w:r>
      <w:proofErr w:type="gramEnd"/>
      <w:r w:rsidRPr="00BD4223">
        <w:t>03787</w:t>
      </w:r>
      <w:r>
        <w:t xml:space="preserve"> </w:t>
      </w:r>
    </w:p>
    <w:p w14:paraId="1C04B7C9" w14:textId="77777777" w:rsidR="00DD0292" w:rsidRDefault="00DD0292" w:rsidP="00DD0292">
      <w:pPr>
        <w:jc w:val="both"/>
      </w:pPr>
    </w:p>
    <w:p w14:paraId="7C0B5163" w14:textId="77777777" w:rsidR="00DD0292" w:rsidRDefault="00DD0292" w:rsidP="00DD0292">
      <w:pPr>
        <w:jc w:val="both"/>
      </w:pPr>
    </w:p>
    <w:p w14:paraId="593E4C15" w14:textId="77777777" w:rsidR="00DD0292" w:rsidRDefault="00DD0292" w:rsidP="00DD0292">
      <w:pPr>
        <w:jc w:val="both"/>
      </w:pPr>
    </w:p>
    <w:p w14:paraId="45F9AB0E" w14:textId="77777777" w:rsidR="00DD0292" w:rsidRDefault="00DD0292" w:rsidP="00DD0292">
      <w:pPr>
        <w:jc w:val="both"/>
      </w:pPr>
    </w:p>
    <w:p w14:paraId="1624015E" w14:textId="77777777" w:rsidR="00DD0292" w:rsidRDefault="00DD0292" w:rsidP="00DD0292">
      <w:pPr>
        <w:jc w:val="both"/>
      </w:pPr>
    </w:p>
    <w:p w14:paraId="7E553F59" w14:textId="77777777" w:rsidR="00DD0292" w:rsidRDefault="00DD0292" w:rsidP="00DD0292">
      <w:pPr>
        <w:jc w:val="both"/>
      </w:pPr>
    </w:p>
    <w:p w14:paraId="276C2F1F" w14:textId="77777777" w:rsidR="00DD0292" w:rsidRDefault="00DD0292" w:rsidP="00DD0292">
      <w:pPr>
        <w:jc w:val="both"/>
      </w:pPr>
    </w:p>
    <w:p w14:paraId="3CB7E4A6" w14:textId="4EB14DCC" w:rsidR="00C15E38" w:rsidRDefault="00C15E38" w:rsidP="00DD0292">
      <w:pPr>
        <w:jc w:val="both"/>
        <w:rPr>
          <w:b/>
          <w:sz w:val="24"/>
        </w:rPr>
      </w:pPr>
    </w:p>
    <w:p w14:paraId="03025FB5" w14:textId="77777777" w:rsidR="00543C31" w:rsidRDefault="00543C31" w:rsidP="00DD0292">
      <w:pPr>
        <w:jc w:val="both"/>
        <w:rPr>
          <w:b/>
          <w:sz w:val="24"/>
        </w:rPr>
      </w:pPr>
    </w:p>
    <w:p w14:paraId="7CD0F711" w14:textId="77777777" w:rsidR="00DD0292" w:rsidRDefault="00DD0292" w:rsidP="00DD0292">
      <w:pPr>
        <w:jc w:val="both"/>
        <w:rPr>
          <w:b/>
          <w:sz w:val="24"/>
        </w:rPr>
      </w:pPr>
      <w:r>
        <w:rPr>
          <w:b/>
          <w:sz w:val="24"/>
        </w:rPr>
        <w:t>Технические характеристики и стоимость установки</w:t>
      </w:r>
    </w:p>
    <w:tbl>
      <w:tblPr>
        <w:tblW w:w="8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93"/>
        <w:gridCol w:w="2126"/>
      </w:tblGrid>
      <w:tr w:rsidR="00DD0292" w14:paraId="283FB4D7" w14:textId="77777777" w:rsidTr="00C562E1">
        <w:trPr>
          <w:trHeight w:val="544"/>
        </w:trPr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34B7F" w14:textId="77777777" w:rsidR="00DD0292" w:rsidRDefault="00DD0292" w:rsidP="002C2C5F">
            <w:pPr>
              <w:rPr>
                <w:b/>
                <w:bCs/>
              </w:rPr>
            </w:pPr>
            <w:r>
              <w:rPr>
                <w:b/>
                <w:bCs/>
              </w:rPr>
              <w:t>Установка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3EF2" w14:textId="31090E00" w:rsidR="00DD0292" w:rsidRDefault="00DD0292" w:rsidP="002C2C5F">
            <w:pPr>
              <w:ind w:left="-53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МГЧ</w:t>
            </w:r>
            <w:r w:rsidR="005D2869">
              <w:rPr>
                <w:b/>
                <w:bCs/>
              </w:rPr>
              <w:t>6</w:t>
            </w:r>
            <w:r>
              <w:rPr>
                <w:b/>
                <w:bCs/>
              </w:rPr>
              <w:t>.Г.</w:t>
            </w:r>
            <w:r w:rsidR="008F6A43">
              <w:rPr>
                <w:b/>
                <w:bCs/>
              </w:rPr>
              <w:t>С</w:t>
            </w:r>
            <w:r>
              <w:rPr>
                <w:b/>
                <w:bCs/>
              </w:rPr>
              <w:t>.ПМ</w:t>
            </w:r>
          </w:p>
        </w:tc>
      </w:tr>
      <w:tr w:rsidR="001E6F64" w14:paraId="4CD6F975" w14:textId="77777777" w:rsidTr="002C2C5F">
        <w:trPr>
          <w:trHeight w:val="231"/>
        </w:trPr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B7665" w14:textId="41982B75" w:rsidR="001E6F64" w:rsidRPr="00B83EFD" w:rsidRDefault="001E6F64" w:rsidP="00EB72A9">
            <w:pPr>
              <w:rPr>
                <w:sz w:val="24"/>
                <w:szCs w:val="24"/>
              </w:rPr>
            </w:pPr>
            <w:r w:rsidRPr="00B83EFD">
              <w:rPr>
                <w:sz w:val="24"/>
                <w:szCs w:val="24"/>
              </w:rPr>
              <w:t>Холодопроизводительность Т</w:t>
            </w:r>
            <w:r w:rsidRPr="00B83EFD">
              <w:rPr>
                <w:sz w:val="24"/>
                <w:szCs w:val="24"/>
                <w:vertAlign w:val="subscript"/>
              </w:rPr>
              <w:t>вых</w:t>
            </w:r>
            <w:r w:rsidRPr="00B83EFD">
              <w:rPr>
                <w:sz w:val="24"/>
                <w:szCs w:val="24"/>
              </w:rPr>
              <w:t>= +</w:t>
            </w:r>
            <w:r w:rsidRPr="00CF09D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B83EFD">
              <w:rPr>
                <w:sz w:val="24"/>
                <w:szCs w:val="24"/>
              </w:rPr>
              <w:t xml:space="preserve">°С, </w:t>
            </w:r>
            <w:r w:rsidRPr="00B83EFD">
              <w:rPr>
                <w:bCs/>
                <w:sz w:val="24"/>
                <w:szCs w:val="24"/>
              </w:rPr>
              <w:t>Т</w:t>
            </w:r>
            <w:r w:rsidRPr="00B83EFD">
              <w:rPr>
                <w:bCs/>
                <w:sz w:val="24"/>
                <w:szCs w:val="24"/>
                <w:vertAlign w:val="subscript"/>
              </w:rPr>
              <w:t>ОС</w:t>
            </w:r>
            <w:r w:rsidRPr="00B83EFD">
              <w:rPr>
                <w:bCs/>
                <w:sz w:val="24"/>
                <w:szCs w:val="24"/>
              </w:rPr>
              <w:t>=+</w:t>
            </w:r>
            <w:r w:rsidR="00EB72A9">
              <w:rPr>
                <w:bCs/>
                <w:sz w:val="24"/>
                <w:szCs w:val="24"/>
              </w:rPr>
              <w:t>3</w:t>
            </w:r>
            <w:r w:rsidR="003A117D">
              <w:rPr>
                <w:bCs/>
                <w:sz w:val="24"/>
                <w:szCs w:val="24"/>
              </w:rPr>
              <w:t>0</w:t>
            </w:r>
            <w:r w:rsidRPr="00B83EFD">
              <w:rPr>
                <w:bCs/>
                <w:sz w:val="24"/>
                <w:szCs w:val="24"/>
              </w:rPr>
              <w:t>ºС</w:t>
            </w:r>
            <w:r w:rsidRPr="00B83EFD">
              <w:rPr>
                <w:sz w:val="24"/>
                <w:szCs w:val="24"/>
              </w:rPr>
              <w:t>, кВт</w:t>
            </w:r>
            <w:r w:rsidR="004E458E">
              <w:rPr>
                <w:sz w:val="24"/>
                <w:szCs w:val="24"/>
              </w:rPr>
              <w:t>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E15A" w14:textId="7B7A9009" w:rsidR="001E6F64" w:rsidRPr="008568FC" w:rsidRDefault="003A117D" w:rsidP="001E6F64">
            <w:pPr>
              <w:ind w:left="-53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6,4</w:t>
            </w:r>
            <w:r w:rsidR="000627F4">
              <w:rPr>
                <w:b/>
                <w:bCs/>
              </w:rPr>
              <w:t>2</w:t>
            </w:r>
          </w:p>
        </w:tc>
      </w:tr>
      <w:tr w:rsidR="00C0144C" w14:paraId="6E9397F6" w14:textId="77777777" w:rsidTr="002C2C5F">
        <w:trPr>
          <w:trHeight w:val="231"/>
        </w:trPr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D9BD3" w14:textId="58495744" w:rsidR="00C0144C" w:rsidRPr="00B83EFD" w:rsidRDefault="00C0144C" w:rsidP="00EB72A9">
            <w:pPr>
              <w:rPr>
                <w:sz w:val="24"/>
                <w:szCs w:val="24"/>
              </w:rPr>
            </w:pPr>
            <w:r w:rsidRPr="00B83EFD">
              <w:rPr>
                <w:sz w:val="24"/>
                <w:szCs w:val="24"/>
              </w:rPr>
              <w:t>Холодопроизводительность Т</w:t>
            </w:r>
            <w:r w:rsidRPr="00B83EFD">
              <w:rPr>
                <w:sz w:val="24"/>
                <w:szCs w:val="24"/>
                <w:vertAlign w:val="subscript"/>
              </w:rPr>
              <w:t>вых</w:t>
            </w:r>
            <w:r w:rsidRPr="00B83EFD">
              <w:rPr>
                <w:sz w:val="24"/>
                <w:szCs w:val="24"/>
              </w:rPr>
              <w:t>= +</w:t>
            </w:r>
            <w:r w:rsidR="008568FC">
              <w:rPr>
                <w:sz w:val="24"/>
                <w:szCs w:val="24"/>
              </w:rPr>
              <w:t>15</w:t>
            </w:r>
            <w:r w:rsidRPr="00B83EFD">
              <w:rPr>
                <w:sz w:val="24"/>
                <w:szCs w:val="24"/>
              </w:rPr>
              <w:t xml:space="preserve">°С, </w:t>
            </w:r>
            <w:r w:rsidRPr="00B83EFD">
              <w:rPr>
                <w:bCs/>
                <w:sz w:val="24"/>
                <w:szCs w:val="24"/>
              </w:rPr>
              <w:t>Т</w:t>
            </w:r>
            <w:r w:rsidRPr="00B83EFD">
              <w:rPr>
                <w:bCs/>
                <w:sz w:val="24"/>
                <w:szCs w:val="24"/>
                <w:vertAlign w:val="subscript"/>
              </w:rPr>
              <w:t>ОС</w:t>
            </w:r>
            <w:r w:rsidRPr="00B83EFD">
              <w:rPr>
                <w:bCs/>
                <w:sz w:val="24"/>
                <w:szCs w:val="24"/>
              </w:rPr>
              <w:t>=+</w:t>
            </w:r>
            <w:r w:rsidR="00EB72A9">
              <w:rPr>
                <w:bCs/>
                <w:sz w:val="24"/>
                <w:szCs w:val="24"/>
              </w:rPr>
              <w:t>3</w:t>
            </w:r>
            <w:r w:rsidR="003A117D">
              <w:rPr>
                <w:bCs/>
                <w:sz w:val="24"/>
                <w:szCs w:val="24"/>
              </w:rPr>
              <w:t>0</w:t>
            </w:r>
            <w:r w:rsidRPr="00B83EFD">
              <w:rPr>
                <w:bCs/>
                <w:sz w:val="24"/>
                <w:szCs w:val="24"/>
              </w:rPr>
              <w:t>ºС</w:t>
            </w:r>
            <w:r w:rsidRPr="00B83EFD">
              <w:rPr>
                <w:sz w:val="24"/>
                <w:szCs w:val="24"/>
              </w:rPr>
              <w:t>, кВт</w:t>
            </w:r>
            <w:r w:rsidR="004E458E">
              <w:rPr>
                <w:sz w:val="24"/>
                <w:szCs w:val="24"/>
              </w:rPr>
              <w:t>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F055" w14:textId="136CAD8A" w:rsidR="00C0144C" w:rsidRPr="00C0144C" w:rsidRDefault="003A117D" w:rsidP="001E6F64">
            <w:pPr>
              <w:ind w:left="-53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7,6</w:t>
            </w:r>
            <w:r w:rsidR="000627F4">
              <w:rPr>
                <w:b/>
                <w:bCs/>
              </w:rPr>
              <w:t>1</w:t>
            </w:r>
          </w:p>
        </w:tc>
      </w:tr>
      <w:tr w:rsidR="00CF35CF" w14:paraId="477EF044" w14:textId="77777777" w:rsidTr="002C2C5F">
        <w:trPr>
          <w:trHeight w:val="231"/>
        </w:trPr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74125" w14:textId="23DB1432" w:rsidR="00CF35CF" w:rsidRPr="00B83EFD" w:rsidRDefault="00CF35CF" w:rsidP="00CF35CF">
            <w:pPr>
              <w:rPr>
                <w:sz w:val="24"/>
                <w:szCs w:val="24"/>
              </w:rPr>
            </w:pPr>
            <w:r w:rsidRPr="00B83EFD">
              <w:rPr>
                <w:sz w:val="24"/>
                <w:szCs w:val="24"/>
              </w:rPr>
              <w:t>Холодопроизводительность Т</w:t>
            </w:r>
            <w:r w:rsidRPr="00B83EFD">
              <w:rPr>
                <w:sz w:val="24"/>
                <w:szCs w:val="24"/>
                <w:vertAlign w:val="subscript"/>
              </w:rPr>
              <w:t>вых</w:t>
            </w:r>
            <w:r w:rsidRPr="00B83EFD">
              <w:rPr>
                <w:sz w:val="24"/>
                <w:szCs w:val="24"/>
              </w:rPr>
              <w:t>= +</w:t>
            </w:r>
            <w:r w:rsidR="000627F4">
              <w:rPr>
                <w:sz w:val="24"/>
                <w:szCs w:val="24"/>
              </w:rPr>
              <w:t>18</w:t>
            </w:r>
            <w:r w:rsidRPr="00B83EFD">
              <w:rPr>
                <w:sz w:val="24"/>
                <w:szCs w:val="24"/>
              </w:rPr>
              <w:t xml:space="preserve">°С, </w:t>
            </w:r>
            <w:r w:rsidRPr="00B83EFD">
              <w:rPr>
                <w:bCs/>
                <w:sz w:val="24"/>
                <w:szCs w:val="24"/>
              </w:rPr>
              <w:t>Т</w:t>
            </w:r>
            <w:r w:rsidRPr="00B83EFD">
              <w:rPr>
                <w:bCs/>
                <w:sz w:val="24"/>
                <w:szCs w:val="24"/>
                <w:vertAlign w:val="subscript"/>
              </w:rPr>
              <w:t>ОС</w:t>
            </w:r>
            <w:r w:rsidRPr="00B83EFD">
              <w:rPr>
                <w:bCs/>
                <w:sz w:val="24"/>
                <w:szCs w:val="24"/>
              </w:rPr>
              <w:t>=+</w:t>
            </w:r>
            <w:r>
              <w:rPr>
                <w:bCs/>
                <w:sz w:val="24"/>
                <w:szCs w:val="24"/>
              </w:rPr>
              <w:t>3</w:t>
            </w:r>
            <w:r w:rsidR="003A117D">
              <w:rPr>
                <w:bCs/>
                <w:sz w:val="24"/>
                <w:szCs w:val="24"/>
              </w:rPr>
              <w:t>0</w:t>
            </w:r>
            <w:r w:rsidRPr="00B83EFD">
              <w:rPr>
                <w:bCs/>
                <w:sz w:val="24"/>
                <w:szCs w:val="24"/>
              </w:rPr>
              <w:t>ºС</w:t>
            </w:r>
            <w:r w:rsidRPr="00B83EFD">
              <w:rPr>
                <w:sz w:val="24"/>
                <w:szCs w:val="24"/>
              </w:rPr>
              <w:t>, кВт</w:t>
            </w:r>
            <w:r>
              <w:rPr>
                <w:sz w:val="24"/>
                <w:szCs w:val="24"/>
              </w:rPr>
              <w:t>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0582" w14:textId="4481A3FB" w:rsidR="00CF35CF" w:rsidRDefault="003A117D" w:rsidP="00CF35CF">
            <w:pPr>
              <w:ind w:left="-53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8,1</w:t>
            </w:r>
            <w:r w:rsidR="000627F4">
              <w:rPr>
                <w:b/>
                <w:bCs/>
              </w:rPr>
              <w:t>3</w:t>
            </w:r>
          </w:p>
        </w:tc>
      </w:tr>
      <w:tr w:rsidR="00CF35CF" w14:paraId="67D19EC9" w14:textId="77777777" w:rsidTr="002C2C5F">
        <w:trPr>
          <w:trHeight w:val="232"/>
        </w:trPr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CED72" w14:textId="60F42495" w:rsidR="00CF35CF" w:rsidRPr="001B097C" w:rsidRDefault="00CF35CF" w:rsidP="00CF35CF">
            <w:pPr>
              <w:rPr>
                <w:bCs/>
              </w:rPr>
            </w:pPr>
            <w:r w:rsidRPr="001B097C">
              <w:rPr>
                <w:bCs/>
              </w:rPr>
              <w:t>Потребляемая мощность</w:t>
            </w:r>
            <w:r>
              <w:rPr>
                <w:bCs/>
              </w:rPr>
              <w:t xml:space="preserve"> (полная)</w:t>
            </w:r>
            <w:r w:rsidRPr="001B097C">
              <w:rPr>
                <w:bCs/>
              </w:rPr>
              <w:t>, кВт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E167D" w14:textId="5BB9FA61" w:rsidR="00CF35CF" w:rsidRPr="001B097C" w:rsidRDefault="00CF35CF" w:rsidP="00CF35CF">
            <w:pPr>
              <w:ind w:left="-53" w:right="-108"/>
              <w:jc w:val="center"/>
              <w:rPr>
                <w:bCs/>
                <w:lang w:val="en-US"/>
              </w:rPr>
            </w:pPr>
            <w:r>
              <w:rPr>
                <w:bCs/>
              </w:rPr>
              <w:t>3,68</w:t>
            </w:r>
          </w:p>
        </w:tc>
      </w:tr>
      <w:tr w:rsidR="00CF35CF" w14:paraId="6BB55A48" w14:textId="77777777" w:rsidTr="002C2C5F">
        <w:trPr>
          <w:trHeight w:val="232"/>
        </w:trPr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58F9D" w14:textId="35ABD391" w:rsidR="00CF35CF" w:rsidRPr="005D2869" w:rsidRDefault="00CF35CF" w:rsidP="00CF35CF">
            <w:pPr>
              <w:rPr>
                <w:bCs/>
              </w:rPr>
            </w:pPr>
            <w:r>
              <w:rPr>
                <w:bCs/>
              </w:rPr>
              <w:t xml:space="preserve">Температура окружающей среды, </w:t>
            </w:r>
            <w:r>
              <w:rPr>
                <w:bCs/>
                <w:vertAlign w:val="superscript"/>
              </w:rPr>
              <w:t>о</w:t>
            </w:r>
            <w:r>
              <w:rPr>
                <w:bCs/>
              </w:rPr>
              <w:t xml:space="preserve">С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37EC" w14:textId="6A400926" w:rsidR="00CF35CF" w:rsidRDefault="00CF35CF" w:rsidP="00CF35CF">
            <w:pPr>
              <w:ind w:left="-53" w:right="-108"/>
              <w:jc w:val="center"/>
              <w:rPr>
                <w:bCs/>
              </w:rPr>
            </w:pPr>
            <w:r>
              <w:rPr>
                <w:bCs/>
              </w:rPr>
              <w:t>+10…+40</w:t>
            </w:r>
          </w:p>
        </w:tc>
      </w:tr>
      <w:tr w:rsidR="00CF35CF" w14:paraId="71F75B26" w14:textId="77777777" w:rsidTr="002C2C5F">
        <w:trPr>
          <w:trHeight w:val="231"/>
        </w:trPr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57C01" w14:textId="77777777" w:rsidR="00CF35CF" w:rsidRPr="001B097C" w:rsidRDefault="00CF35CF" w:rsidP="00CF35CF">
            <w:pPr>
              <w:rPr>
                <w:bCs/>
              </w:rPr>
            </w:pPr>
            <w:r w:rsidRPr="001B097C">
              <w:rPr>
                <w:bCs/>
              </w:rPr>
              <w:t>Габариты холодильного блока, мм (Д х Ш х 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1D4A" w14:textId="3DE0C2A0" w:rsidR="00CF35CF" w:rsidRPr="001B097C" w:rsidRDefault="00CF35CF" w:rsidP="00CF35CF">
            <w:pPr>
              <w:ind w:left="-53" w:right="-108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D349EB">
              <w:rPr>
                <w:bCs/>
              </w:rPr>
              <w:t>3</w:t>
            </w:r>
            <w:r>
              <w:rPr>
                <w:bCs/>
              </w:rPr>
              <w:t>60</w:t>
            </w:r>
            <w:r w:rsidRPr="001B097C">
              <w:rPr>
                <w:bCs/>
              </w:rPr>
              <w:t xml:space="preserve"> х </w:t>
            </w:r>
            <w:r w:rsidR="00C15E38">
              <w:rPr>
                <w:bCs/>
              </w:rPr>
              <w:t>87</w:t>
            </w:r>
            <w:r w:rsidRPr="001B097C">
              <w:rPr>
                <w:bCs/>
              </w:rPr>
              <w:t xml:space="preserve">0 х </w:t>
            </w:r>
            <w:r>
              <w:rPr>
                <w:bCs/>
              </w:rPr>
              <w:t>1</w:t>
            </w:r>
            <w:r w:rsidR="00C15E38">
              <w:rPr>
                <w:bCs/>
              </w:rPr>
              <w:t>70</w:t>
            </w:r>
            <w:r>
              <w:rPr>
                <w:bCs/>
              </w:rPr>
              <w:t>0</w:t>
            </w:r>
          </w:p>
        </w:tc>
      </w:tr>
      <w:tr w:rsidR="00CF35CF" w14:paraId="24FC113A" w14:textId="77777777" w:rsidTr="002C2C5F">
        <w:trPr>
          <w:cantSplit/>
          <w:trHeight w:val="231"/>
        </w:trPr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0B4A5" w14:textId="77777777" w:rsidR="00CF35CF" w:rsidRPr="001B097C" w:rsidRDefault="00CF35CF" w:rsidP="00CF35CF">
            <w:pPr>
              <w:numPr>
                <w:ilvl w:val="12"/>
                <w:numId w:val="0"/>
              </w:numPr>
              <w:rPr>
                <w:bCs/>
              </w:rPr>
            </w:pPr>
            <w:r w:rsidRPr="001B097C">
              <w:rPr>
                <w:bCs/>
              </w:rPr>
              <w:t>Хладагент, применяемый в холодильной машине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EF0E3" w14:textId="6F51E0D9" w:rsidR="00CF35CF" w:rsidRPr="001B097C" w:rsidRDefault="00CF35CF" w:rsidP="00CF35CF">
            <w:pPr>
              <w:ind w:left="-53" w:right="-108"/>
              <w:jc w:val="center"/>
              <w:rPr>
                <w:bCs/>
              </w:rPr>
            </w:pPr>
            <w:r w:rsidRPr="001B097C">
              <w:rPr>
                <w:bCs/>
                <w:lang w:val="en-US"/>
              </w:rPr>
              <w:t>R</w:t>
            </w:r>
            <w:r>
              <w:rPr>
                <w:bCs/>
              </w:rPr>
              <w:t>-407с</w:t>
            </w:r>
          </w:p>
        </w:tc>
      </w:tr>
      <w:tr w:rsidR="00CF35CF" w14:paraId="6D30AB07" w14:textId="77777777" w:rsidTr="002C2C5F">
        <w:trPr>
          <w:cantSplit/>
          <w:trHeight w:val="231"/>
        </w:trPr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DB2F6" w14:textId="77777777" w:rsidR="00CF35CF" w:rsidRPr="001B097C" w:rsidRDefault="00CF35CF" w:rsidP="00CF35CF">
            <w:pPr>
              <w:numPr>
                <w:ilvl w:val="12"/>
                <w:numId w:val="0"/>
              </w:numPr>
              <w:rPr>
                <w:bCs/>
              </w:rPr>
            </w:pPr>
            <w:r>
              <w:rPr>
                <w:bCs/>
              </w:rPr>
              <w:t>Напряжение питания, 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7FD9" w14:textId="77777777" w:rsidR="00CF35CF" w:rsidRPr="008B630D" w:rsidRDefault="00CF35CF" w:rsidP="00CF35CF">
            <w:pPr>
              <w:ind w:left="-53" w:right="-108"/>
              <w:jc w:val="center"/>
              <w:rPr>
                <w:bCs/>
              </w:rPr>
            </w:pPr>
            <w:r>
              <w:rPr>
                <w:bCs/>
              </w:rPr>
              <w:t>380</w:t>
            </w:r>
          </w:p>
        </w:tc>
      </w:tr>
      <w:tr w:rsidR="00CF35CF" w14:paraId="59085DB9" w14:textId="77777777" w:rsidTr="002C2C5F">
        <w:trPr>
          <w:cantSplit/>
          <w:trHeight w:val="231"/>
        </w:trPr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E2DD7" w14:textId="77777777" w:rsidR="00CF35CF" w:rsidRPr="001B097C" w:rsidRDefault="00CF35CF" w:rsidP="00CF35CF">
            <w:pPr>
              <w:numPr>
                <w:ilvl w:val="12"/>
                <w:numId w:val="0"/>
              </w:numPr>
              <w:rPr>
                <w:bCs/>
              </w:rPr>
            </w:pPr>
            <w:r>
              <w:rPr>
                <w:bCs/>
              </w:rPr>
              <w:t>Хладоноситель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8C83" w14:textId="126BE743" w:rsidR="00CF35CF" w:rsidRPr="005D2869" w:rsidRDefault="000627F4" w:rsidP="00CF35CF">
            <w:pPr>
              <w:ind w:left="-53" w:right="-108"/>
              <w:jc w:val="center"/>
              <w:rPr>
                <w:bCs/>
              </w:rPr>
            </w:pPr>
            <w:r>
              <w:rPr>
                <w:bCs/>
              </w:rPr>
              <w:t>Вода, водно-гликолевый раствор</w:t>
            </w:r>
          </w:p>
        </w:tc>
      </w:tr>
      <w:tr w:rsidR="00CF35CF" w14:paraId="645931C7" w14:textId="77777777" w:rsidTr="002C2C5F">
        <w:trPr>
          <w:trHeight w:val="232"/>
        </w:trPr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05DC5" w14:textId="77777777" w:rsidR="00CF35CF" w:rsidRPr="001B097C" w:rsidRDefault="00CF35CF" w:rsidP="00CF35CF">
            <w:pPr>
              <w:pStyle w:val="a7"/>
              <w:ind w:right="0"/>
              <w:rPr>
                <w:bCs/>
                <w:sz w:val="22"/>
                <w:szCs w:val="22"/>
              </w:rPr>
            </w:pPr>
            <w:r w:rsidRPr="001B097C">
              <w:rPr>
                <w:bCs/>
                <w:sz w:val="22"/>
                <w:szCs w:val="22"/>
              </w:rPr>
              <w:t>Масса холодильного блока, кг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A270E" w14:textId="4FF18012" w:rsidR="00CF35CF" w:rsidRPr="00876FB5" w:rsidRDefault="00CF35CF" w:rsidP="00CF35CF">
            <w:pPr>
              <w:ind w:left="-53" w:right="-108"/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</w:tr>
      <w:tr w:rsidR="00CF35CF" w14:paraId="1BA1FEF7" w14:textId="77777777" w:rsidTr="002C2C5F">
        <w:trPr>
          <w:cantSplit/>
          <w:trHeight w:val="231"/>
        </w:trPr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79C7F" w14:textId="77777777" w:rsidR="00CF35CF" w:rsidRPr="001B097C" w:rsidRDefault="00CF35CF" w:rsidP="00CF35CF">
            <w:pPr>
              <w:pStyle w:val="a7"/>
              <w:ind w:right="0"/>
              <w:rPr>
                <w:bCs/>
                <w:sz w:val="22"/>
                <w:szCs w:val="22"/>
              </w:rPr>
            </w:pPr>
            <w:r w:rsidRPr="001B097C">
              <w:rPr>
                <w:bCs/>
                <w:sz w:val="22"/>
                <w:szCs w:val="22"/>
              </w:rPr>
              <w:t>Уровень шума, дБ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BA1FC" w14:textId="77777777" w:rsidR="00CF35CF" w:rsidRPr="001B097C" w:rsidRDefault="00CF35CF" w:rsidP="00CF35CF">
            <w:pPr>
              <w:ind w:left="-53" w:right="-108"/>
              <w:jc w:val="center"/>
              <w:rPr>
                <w:bCs/>
              </w:rPr>
            </w:pPr>
            <w:r w:rsidRPr="001B097C">
              <w:rPr>
                <w:bCs/>
              </w:rPr>
              <w:t>5</w:t>
            </w:r>
            <w:r>
              <w:rPr>
                <w:bCs/>
              </w:rPr>
              <w:t>4</w:t>
            </w:r>
          </w:p>
        </w:tc>
      </w:tr>
      <w:tr w:rsidR="00CF35CF" w14:paraId="31736D53" w14:textId="77777777" w:rsidTr="002C2C5F">
        <w:trPr>
          <w:cantSplit/>
          <w:trHeight w:val="231"/>
        </w:trPr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F08F9" w14:textId="77777777" w:rsidR="00CF35CF" w:rsidRPr="001B097C" w:rsidRDefault="00CF35CF" w:rsidP="00CF35CF">
            <w:pPr>
              <w:pStyle w:val="a7"/>
              <w:ind w:right="0"/>
              <w:rPr>
                <w:bCs/>
                <w:sz w:val="22"/>
                <w:szCs w:val="22"/>
              </w:rPr>
            </w:pPr>
            <w:r w:rsidRPr="001B097C">
              <w:rPr>
                <w:bCs/>
                <w:sz w:val="22"/>
                <w:szCs w:val="22"/>
              </w:rPr>
              <w:t>Подсоединение по воде, мм нар. резьба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F7A0" w14:textId="77777777" w:rsidR="00CF35CF" w:rsidRPr="001B097C" w:rsidRDefault="00CF35CF" w:rsidP="00CF35CF">
            <w:pPr>
              <w:ind w:left="-53" w:right="-108"/>
              <w:jc w:val="center"/>
              <w:rPr>
                <w:bCs/>
              </w:rPr>
            </w:pPr>
            <w:r w:rsidRPr="001B097C">
              <w:rPr>
                <w:bCs/>
              </w:rPr>
              <w:t>25</w:t>
            </w:r>
          </w:p>
        </w:tc>
      </w:tr>
      <w:tr w:rsidR="00CF35CF" w14:paraId="35DC5362" w14:textId="77777777" w:rsidTr="002C2C5F">
        <w:trPr>
          <w:cantSplit/>
          <w:trHeight w:val="231"/>
        </w:trPr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5C578" w14:textId="77777777" w:rsidR="00CF35CF" w:rsidRPr="00036DEC" w:rsidRDefault="00CF35CF" w:rsidP="00CF35CF">
            <w:pPr>
              <w:pStyle w:val="a7"/>
              <w:ind w:right="0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>Производительность насоса, м³</w:t>
            </w:r>
            <w:r>
              <w:rPr>
                <w:bCs/>
                <w:sz w:val="22"/>
                <w:szCs w:val="22"/>
                <w:lang w:val="en-US"/>
              </w:rPr>
              <w:t>/</w:t>
            </w:r>
            <w:r>
              <w:rPr>
                <w:bCs/>
                <w:sz w:val="22"/>
                <w:szCs w:val="22"/>
              </w:rPr>
              <w:t>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56EE7" w14:textId="1AF710EF" w:rsidR="00CF35CF" w:rsidRPr="00036DEC" w:rsidRDefault="000627F4" w:rsidP="00CF35CF">
            <w:pPr>
              <w:ind w:left="-53" w:right="-108"/>
              <w:jc w:val="center"/>
              <w:rPr>
                <w:bCs/>
                <w:lang w:val="en-US"/>
              </w:rPr>
            </w:pPr>
            <w:r>
              <w:rPr>
                <w:bCs/>
              </w:rPr>
              <w:t>2,00</w:t>
            </w:r>
          </w:p>
        </w:tc>
      </w:tr>
      <w:tr w:rsidR="00CF35CF" w14:paraId="1F32A905" w14:textId="77777777" w:rsidTr="002C2C5F">
        <w:trPr>
          <w:cantSplit/>
          <w:trHeight w:val="231"/>
        </w:trPr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7AAAB" w14:textId="77777777" w:rsidR="00CF35CF" w:rsidRDefault="00CF35CF" w:rsidP="00CF35CF">
            <w:pPr>
              <w:pStyle w:val="a7"/>
              <w:ind w:right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Напор, бар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5AAE" w14:textId="319A8577" w:rsidR="00CF35CF" w:rsidRDefault="00CF35CF" w:rsidP="00CF35CF">
            <w:pPr>
              <w:ind w:left="-53" w:right="-108"/>
              <w:jc w:val="center"/>
              <w:rPr>
                <w:bCs/>
              </w:rPr>
            </w:pPr>
            <w:r>
              <w:rPr>
                <w:bCs/>
              </w:rPr>
              <w:t>3,</w:t>
            </w:r>
            <w:r w:rsidR="000627F4">
              <w:rPr>
                <w:bCs/>
              </w:rPr>
              <w:t>2</w:t>
            </w:r>
            <w:r>
              <w:rPr>
                <w:bCs/>
              </w:rPr>
              <w:t>5</w:t>
            </w:r>
          </w:p>
        </w:tc>
      </w:tr>
      <w:tr w:rsidR="00CF35CF" w14:paraId="68C929F8" w14:textId="77777777" w:rsidTr="002C2C5F">
        <w:trPr>
          <w:cantSplit/>
          <w:trHeight w:val="231"/>
        </w:trPr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AD631" w14:textId="77777777" w:rsidR="00CF35CF" w:rsidRDefault="00CF35CF" w:rsidP="00CF35CF">
            <w:pPr>
              <w:pStyle w:val="a7"/>
              <w:ind w:right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Объем емкости, 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0A89" w14:textId="1C2D9850" w:rsidR="00CF35CF" w:rsidRDefault="003A117D" w:rsidP="00CF35CF">
            <w:pPr>
              <w:ind w:left="-53" w:right="-108"/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</w:tr>
      <w:tr w:rsidR="00CF35CF" w14:paraId="286C1FF5" w14:textId="77777777" w:rsidTr="002C2C5F">
        <w:trPr>
          <w:cantSplit/>
          <w:trHeight w:val="231"/>
        </w:trPr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A7C86" w14:textId="12EC6DF8" w:rsidR="00CF35CF" w:rsidRPr="008F5C4B" w:rsidRDefault="00CF35CF" w:rsidP="00CF35CF">
            <w:pPr>
              <w:pStyle w:val="a7"/>
              <w:ind w:right="0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 xml:space="preserve">Цвет установки, </w:t>
            </w:r>
            <w:r>
              <w:rPr>
                <w:bCs/>
                <w:sz w:val="22"/>
                <w:szCs w:val="22"/>
                <w:lang w:val="en-US"/>
              </w:rPr>
              <w:t>RAL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7F26E" w14:textId="65688CDE" w:rsidR="00CF35CF" w:rsidRPr="008F5C4B" w:rsidRDefault="00CF35CF" w:rsidP="00CF35CF">
            <w:pPr>
              <w:ind w:left="-53" w:right="-108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7035</w:t>
            </w:r>
          </w:p>
        </w:tc>
      </w:tr>
      <w:tr w:rsidR="00CF35CF" w14:paraId="4F209576" w14:textId="77777777" w:rsidTr="002C2C5F">
        <w:trPr>
          <w:trHeight w:val="231"/>
        </w:trPr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C0722" w14:textId="77777777" w:rsidR="00CF35CF" w:rsidRPr="00A5755F" w:rsidRDefault="00CF35CF" w:rsidP="00CF35CF">
            <w:pPr>
              <w:pStyle w:val="a7"/>
              <w:ind w:right="0"/>
              <w:rPr>
                <w:b/>
                <w:bCs/>
                <w:sz w:val="22"/>
                <w:szCs w:val="22"/>
              </w:rPr>
            </w:pPr>
            <w:r w:rsidRPr="00A5755F">
              <w:rPr>
                <w:b/>
                <w:bCs/>
                <w:sz w:val="22"/>
                <w:szCs w:val="22"/>
              </w:rPr>
              <w:t xml:space="preserve">Срок поставки </w:t>
            </w:r>
            <w:r>
              <w:rPr>
                <w:b/>
                <w:bCs/>
                <w:sz w:val="22"/>
                <w:szCs w:val="22"/>
              </w:rPr>
              <w:t>установки</w:t>
            </w:r>
            <w:r w:rsidRPr="00A5755F">
              <w:rPr>
                <w:b/>
                <w:bCs/>
                <w:sz w:val="22"/>
                <w:szCs w:val="22"/>
              </w:rPr>
              <w:t xml:space="preserve">, </w:t>
            </w:r>
            <w:r>
              <w:rPr>
                <w:b/>
                <w:bCs/>
                <w:sz w:val="22"/>
                <w:szCs w:val="22"/>
              </w:rPr>
              <w:t>рабочих.</w:t>
            </w:r>
            <w:r w:rsidRPr="00A5755F">
              <w:rPr>
                <w:b/>
                <w:bCs/>
                <w:sz w:val="22"/>
                <w:szCs w:val="22"/>
              </w:rPr>
              <w:t xml:space="preserve"> дней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5661" w14:textId="5CC16974" w:rsidR="00CF35CF" w:rsidRPr="00A5755F" w:rsidRDefault="00840B02" w:rsidP="00CF35CF">
            <w:pPr>
              <w:ind w:left="-53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 запросу</w:t>
            </w:r>
          </w:p>
        </w:tc>
      </w:tr>
      <w:tr w:rsidR="00CF35CF" w14:paraId="13EF7191" w14:textId="77777777" w:rsidTr="002C2C5F">
        <w:trPr>
          <w:trHeight w:val="231"/>
        </w:trPr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2C1FC" w14:textId="77777777" w:rsidR="00CF35CF" w:rsidRDefault="00CF35CF" w:rsidP="00CF35CF">
            <w:pPr>
              <w:pStyle w:val="a7"/>
              <w:ind w:righ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Гарантия, мес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8AC86" w14:textId="77777777" w:rsidR="00CF35CF" w:rsidRDefault="00CF35CF" w:rsidP="00CF35CF">
            <w:pPr>
              <w:ind w:left="-53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</w:tr>
      <w:tr w:rsidR="00CF35CF" w14:paraId="333D66FA" w14:textId="77777777" w:rsidTr="002C2C5F">
        <w:trPr>
          <w:trHeight w:val="231"/>
        </w:trPr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F87AC" w14:textId="1F7DBB2A" w:rsidR="00CF35CF" w:rsidRDefault="00CF35CF" w:rsidP="00CF35CF">
            <w:pPr>
              <w:pStyle w:val="a7"/>
              <w:ind w:righ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Стоимость чиллера, </w:t>
            </w:r>
            <w:r w:rsidR="00C15E38">
              <w:rPr>
                <w:b/>
                <w:bCs/>
                <w:sz w:val="22"/>
                <w:szCs w:val="22"/>
              </w:rPr>
              <w:t>евро</w:t>
            </w:r>
            <w:r>
              <w:rPr>
                <w:b/>
                <w:bCs/>
                <w:sz w:val="22"/>
                <w:szCs w:val="22"/>
              </w:rPr>
              <w:t xml:space="preserve"> с НДС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49538" w14:textId="2938FC0B" w:rsidR="00CF35CF" w:rsidRPr="00F55555" w:rsidRDefault="00840B02" w:rsidP="00CF35CF">
            <w:pPr>
              <w:ind w:left="-53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По запросу </w:t>
            </w:r>
          </w:p>
        </w:tc>
      </w:tr>
    </w:tbl>
    <w:p w14:paraId="63E475D4" w14:textId="77777777" w:rsidR="00DD0292" w:rsidRDefault="00DD0292" w:rsidP="00DD0292">
      <w:pPr>
        <w:tabs>
          <w:tab w:val="left" w:pos="426"/>
        </w:tabs>
      </w:pPr>
    </w:p>
    <w:p w14:paraId="4E894205" w14:textId="4B6204A2" w:rsidR="009C651E" w:rsidRPr="004E458E" w:rsidRDefault="004E458E" w:rsidP="004E458E">
      <w:pPr>
        <w:jc w:val="both"/>
        <w:rPr>
          <w:b/>
        </w:rPr>
      </w:pPr>
      <w:r w:rsidRPr="004E458E">
        <w:rPr>
          <w:b/>
        </w:rPr>
        <w:t>*</w:t>
      </w:r>
      <w:r>
        <w:rPr>
          <w:b/>
        </w:rPr>
        <w:t xml:space="preserve"> - Перепад температур между входом и выходом теплообменника чиллера не должен превышать </w:t>
      </w:r>
      <w:r w:rsidR="00974ED6">
        <w:rPr>
          <w:b/>
        </w:rPr>
        <w:t>7</w:t>
      </w:r>
      <w:r>
        <w:rPr>
          <w:b/>
        </w:rPr>
        <w:t xml:space="preserve"> градусов.</w:t>
      </w:r>
    </w:p>
    <w:p w14:paraId="02B6AB43" w14:textId="77777777" w:rsidR="00DD0292" w:rsidRDefault="00DD0292" w:rsidP="004C1A2D">
      <w:pPr>
        <w:jc w:val="both"/>
        <w:rPr>
          <w:b/>
        </w:rPr>
      </w:pPr>
    </w:p>
    <w:p w14:paraId="34D4DCF7" w14:textId="77777777" w:rsidR="00DD0292" w:rsidRDefault="00DD0292" w:rsidP="004C1A2D">
      <w:pPr>
        <w:jc w:val="both"/>
        <w:rPr>
          <w:b/>
        </w:rPr>
      </w:pPr>
    </w:p>
    <w:p w14:paraId="652DCF57" w14:textId="77777777" w:rsidR="00DD0292" w:rsidRDefault="00DD0292" w:rsidP="004C1A2D">
      <w:pPr>
        <w:jc w:val="both"/>
        <w:rPr>
          <w:b/>
        </w:rPr>
      </w:pPr>
    </w:p>
    <w:p w14:paraId="297824C2" w14:textId="77777777" w:rsidR="00DD0292" w:rsidRDefault="00DD0292" w:rsidP="004C1A2D">
      <w:pPr>
        <w:jc w:val="both"/>
        <w:rPr>
          <w:b/>
        </w:rPr>
      </w:pPr>
    </w:p>
    <w:p w14:paraId="0126EC64" w14:textId="77777777" w:rsidR="00DD0292" w:rsidRDefault="00DD0292" w:rsidP="004C1A2D">
      <w:pPr>
        <w:jc w:val="both"/>
        <w:rPr>
          <w:b/>
        </w:rPr>
      </w:pPr>
    </w:p>
    <w:p w14:paraId="60494252" w14:textId="77777777" w:rsidR="00543C31" w:rsidRDefault="00543C31" w:rsidP="004C1A2D">
      <w:pPr>
        <w:jc w:val="both"/>
        <w:rPr>
          <w:b/>
        </w:rPr>
      </w:pPr>
    </w:p>
    <w:p w14:paraId="75A73AB5" w14:textId="77777777" w:rsidR="003E3E69" w:rsidRDefault="004C1A2D" w:rsidP="00833158">
      <w:pPr>
        <w:jc w:val="center"/>
        <w:rPr>
          <w:b/>
        </w:rPr>
      </w:pPr>
      <w:r>
        <w:rPr>
          <w:b/>
        </w:rPr>
        <w:t>Внешний вид установки:</w:t>
      </w:r>
    </w:p>
    <w:p w14:paraId="2707B0D4" w14:textId="29860C2A" w:rsidR="005548E3" w:rsidRDefault="006D6B49" w:rsidP="00974ED6">
      <w:pPr>
        <w:rPr>
          <w:b/>
        </w:rPr>
      </w:pPr>
      <w:bookmarkStart w:id="3" w:name="_GoBack"/>
      <w:bookmarkEnd w:id="3"/>
      <w:r>
        <w:rPr>
          <w:b/>
          <w:noProof/>
        </w:rPr>
        <w:drawing>
          <wp:inline distT="0" distB="0" distL="0" distR="0" wp14:anchorId="6E3FAD1D" wp14:editId="46118772">
            <wp:extent cx="5236845" cy="57975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579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842BE3" w14:textId="2F493875" w:rsidR="004C1A2D" w:rsidRDefault="004C1A2D" w:rsidP="00974ED6">
      <w:pPr>
        <w:rPr>
          <w:b/>
        </w:rPr>
      </w:pPr>
    </w:p>
    <w:p w14:paraId="47A5EE7A" w14:textId="34835A10" w:rsidR="00AD5851" w:rsidRDefault="00AD5851" w:rsidP="004C1A2D">
      <w:pPr>
        <w:jc w:val="both"/>
      </w:pPr>
    </w:p>
    <w:p w14:paraId="43BA978F" w14:textId="73B568C5" w:rsidR="00AD5851" w:rsidRDefault="005548E3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118148AD" wp14:editId="61C189C5">
            <wp:extent cx="6181725" cy="8738469"/>
            <wp:effectExtent l="0" t="0" r="0" b="5715"/>
            <wp:docPr id="5" name="Рисунок 5" descr="doc1541542021071908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154154202107190823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505" cy="873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4CC53" w14:textId="2D90A55F" w:rsidR="005548E3" w:rsidRDefault="005548E3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2124F6A5" wp14:editId="781772D4">
            <wp:extent cx="5953125" cy="8411283"/>
            <wp:effectExtent l="0" t="0" r="0" b="8890"/>
            <wp:docPr id="4" name="Рисунок 4" descr="Декларация о соответствии МГЧ, М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кларация о соответствии МГЧ, МГ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79" cy="841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D6E">
        <w:t xml:space="preserve"> </w:t>
      </w:r>
    </w:p>
    <w:p w14:paraId="68552F99" w14:textId="02F763D5" w:rsidR="00E27088" w:rsidRPr="00E27088" w:rsidRDefault="008D6D6E" w:rsidP="00E13A10">
      <w:pPr>
        <w:tabs>
          <w:tab w:val="left" w:pos="981"/>
        </w:tabs>
        <w:ind w:left="-851" w:firstLine="284"/>
      </w:pPr>
      <w:r>
        <w:t xml:space="preserve"> </w:t>
      </w:r>
    </w:p>
    <w:sectPr w:rsidR="00E27088" w:rsidRPr="00E27088" w:rsidSect="00AD5851">
      <w:headerReference w:type="even" r:id="rId11"/>
      <w:headerReference w:type="default" r:id="rId12"/>
      <w:headerReference w:type="first" r:id="rId13"/>
      <w:pgSz w:w="11906" w:h="16838"/>
      <w:pgMar w:top="2410" w:right="1133" w:bottom="426" w:left="1701" w:header="142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75AA2D" w14:textId="77777777" w:rsidR="006B0AB8" w:rsidRDefault="006B0AB8" w:rsidP="00E27088">
      <w:pPr>
        <w:spacing w:after="0" w:line="240" w:lineRule="auto"/>
      </w:pPr>
      <w:r>
        <w:separator/>
      </w:r>
    </w:p>
  </w:endnote>
  <w:endnote w:type="continuationSeparator" w:id="0">
    <w:p w14:paraId="0956643E" w14:textId="77777777" w:rsidR="006B0AB8" w:rsidRDefault="006B0AB8" w:rsidP="00E2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84B5D" w14:textId="77777777" w:rsidR="006B0AB8" w:rsidRDefault="006B0AB8" w:rsidP="00E27088">
      <w:pPr>
        <w:spacing w:after="0" w:line="240" w:lineRule="auto"/>
      </w:pPr>
      <w:r>
        <w:separator/>
      </w:r>
    </w:p>
  </w:footnote>
  <w:footnote w:type="continuationSeparator" w:id="0">
    <w:p w14:paraId="7A6EF313" w14:textId="77777777" w:rsidR="006B0AB8" w:rsidRDefault="006B0AB8" w:rsidP="00E2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011A5" w14:textId="77777777" w:rsidR="00E27088" w:rsidRDefault="006D6B49">
    <w:pPr>
      <w:pStyle w:val="a3"/>
    </w:pPr>
    <w:r>
      <w:rPr>
        <w:noProof/>
        <w:lang w:eastAsia="ru-RU"/>
      </w:rPr>
      <w:pict w14:anchorId="247FC2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6" o:spid="_x0000_s2056" type="#_x0000_t75" style="position:absolute;margin-left:0;margin-top:0;width:466.35pt;height:659.5pt;z-index:-251657216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04097" w14:textId="77777777" w:rsidR="00E27088" w:rsidRDefault="00E27088" w:rsidP="00E27088">
    <w:pPr>
      <w:pStyle w:val="a3"/>
      <w:tabs>
        <w:tab w:val="clear" w:pos="9355"/>
        <w:tab w:val="right" w:pos="10205"/>
      </w:tabs>
      <w:ind w:left="-1701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5463DA46" wp14:editId="15B99389">
          <wp:simplePos x="0" y="0"/>
          <wp:positionH relativeFrom="page">
            <wp:align>right</wp:align>
          </wp:positionH>
          <wp:positionV relativeFrom="paragraph">
            <wp:posOffset>-99695</wp:posOffset>
          </wp:positionV>
          <wp:extent cx="7552403" cy="11166475"/>
          <wp:effectExtent l="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lozhka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03" cy="11166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6B49">
      <w:rPr>
        <w:noProof/>
        <w:lang w:eastAsia="ru-RU"/>
      </w:rPr>
      <w:pict w14:anchorId="0B5DBC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7" o:spid="_x0000_s2057" type="#_x0000_t75" style="position:absolute;left:0;text-align:left;margin-left:0;margin-top:0;width:466.35pt;height:659.5pt;z-index:-251656192;mso-position-horizontal:center;mso-position-horizontal-relative:margin;mso-position-vertical:center;mso-position-vertical-relative:margin" o:allowincell="f">
          <v:imagedata r:id="rId2" o:title="podlozhka1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55F43" w14:textId="77777777" w:rsidR="00E27088" w:rsidRDefault="006D6B49">
    <w:pPr>
      <w:pStyle w:val="a3"/>
    </w:pPr>
    <w:r>
      <w:rPr>
        <w:noProof/>
        <w:lang w:eastAsia="ru-RU"/>
      </w:rPr>
      <w:pict w14:anchorId="2602F0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5" o:spid="_x0000_s2055" type="#_x0000_t75" style="position:absolute;margin-left:0;margin-top:0;width:466.35pt;height:659.5pt;z-index:-251658240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DA5CF7"/>
    <w:multiLevelType w:val="hybridMultilevel"/>
    <w:tmpl w:val="5FFCD94A"/>
    <w:lvl w:ilvl="0" w:tplc="04190001">
      <w:start w:val="1"/>
      <w:numFmt w:val="bullet"/>
      <w:lvlText w:val=""/>
      <w:lvlJc w:val="left"/>
      <w:pPr>
        <w:tabs>
          <w:tab w:val="num" w:pos="1929"/>
        </w:tabs>
        <w:ind w:left="19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9"/>
        </w:tabs>
        <w:ind w:left="26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9"/>
        </w:tabs>
        <w:ind w:left="33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9"/>
        </w:tabs>
        <w:ind w:left="40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9"/>
        </w:tabs>
        <w:ind w:left="48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9"/>
        </w:tabs>
        <w:ind w:left="55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9"/>
        </w:tabs>
        <w:ind w:left="62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9"/>
        </w:tabs>
        <w:ind w:left="69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9"/>
        </w:tabs>
        <w:ind w:left="7689" w:hanging="360"/>
      </w:pPr>
      <w:rPr>
        <w:rFonts w:ascii="Wingdings" w:hAnsi="Wingdings" w:hint="default"/>
      </w:rPr>
    </w:lvl>
  </w:abstractNum>
  <w:abstractNum w:abstractNumId="1" w15:restartNumberingAfterBreak="0">
    <w:nsid w:val="28835416"/>
    <w:multiLevelType w:val="hybridMultilevel"/>
    <w:tmpl w:val="48AC809E"/>
    <w:lvl w:ilvl="0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2" w15:restartNumberingAfterBreak="0">
    <w:nsid w:val="4BC6236D"/>
    <w:multiLevelType w:val="hybridMultilevel"/>
    <w:tmpl w:val="90B6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B1E95"/>
    <w:multiLevelType w:val="hybridMultilevel"/>
    <w:tmpl w:val="373A3C38"/>
    <w:lvl w:ilvl="0" w:tplc="04190001">
      <w:start w:val="1"/>
      <w:numFmt w:val="bullet"/>
      <w:lvlText w:val=""/>
      <w:lvlJc w:val="left"/>
      <w:pPr>
        <w:tabs>
          <w:tab w:val="num" w:pos="1504"/>
        </w:tabs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abstractNum w:abstractNumId="4" w15:restartNumberingAfterBreak="0">
    <w:nsid w:val="71E47DF2"/>
    <w:multiLevelType w:val="hybridMultilevel"/>
    <w:tmpl w:val="C0B21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088"/>
    <w:rsid w:val="000627F4"/>
    <w:rsid w:val="00072F06"/>
    <w:rsid w:val="000B0E4C"/>
    <w:rsid w:val="000D7F31"/>
    <w:rsid w:val="001360F8"/>
    <w:rsid w:val="0018068B"/>
    <w:rsid w:val="00197108"/>
    <w:rsid w:val="001D550E"/>
    <w:rsid w:val="001E6F64"/>
    <w:rsid w:val="00250FD2"/>
    <w:rsid w:val="00256ACA"/>
    <w:rsid w:val="002E567B"/>
    <w:rsid w:val="00303EBD"/>
    <w:rsid w:val="00306EA2"/>
    <w:rsid w:val="00377BD1"/>
    <w:rsid w:val="003A117D"/>
    <w:rsid w:val="003E3E69"/>
    <w:rsid w:val="00403432"/>
    <w:rsid w:val="004205F6"/>
    <w:rsid w:val="0049630C"/>
    <w:rsid w:val="004C1A2D"/>
    <w:rsid w:val="004E3E51"/>
    <w:rsid w:val="004E458E"/>
    <w:rsid w:val="00543C31"/>
    <w:rsid w:val="00543D8B"/>
    <w:rsid w:val="005548E3"/>
    <w:rsid w:val="00583815"/>
    <w:rsid w:val="005A2725"/>
    <w:rsid w:val="005D2869"/>
    <w:rsid w:val="006B0AB8"/>
    <w:rsid w:val="006C10F4"/>
    <w:rsid w:val="006D38E2"/>
    <w:rsid w:val="006D6B49"/>
    <w:rsid w:val="007B1EB9"/>
    <w:rsid w:val="007D5984"/>
    <w:rsid w:val="00833158"/>
    <w:rsid w:val="00840B02"/>
    <w:rsid w:val="008568FC"/>
    <w:rsid w:val="00863E5F"/>
    <w:rsid w:val="008677FA"/>
    <w:rsid w:val="00890AA0"/>
    <w:rsid w:val="008A3FA9"/>
    <w:rsid w:val="008D6D6E"/>
    <w:rsid w:val="008F5C4B"/>
    <w:rsid w:val="008F6A43"/>
    <w:rsid w:val="00974ED6"/>
    <w:rsid w:val="009A2815"/>
    <w:rsid w:val="009C651E"/>
    <w:rsid w:val="009D131D"/>
    <w:rsid w:val="00AD26F9"/>
    <w:rsid w:val="00AD3B70"/>
    <w:rsid w:val="00AD5851"/>
    <w:rsid w:val="00B555C2"/>
    <w:rsid w:val="00B83917"/>
    <w:rsid w:val="00BD0A81"/>
    <w:rsid w:val="00C0144C"/>
    <w:rsid w:val="00C15E38"/>
    <w:rsid w:val="00C37C01"/>
    <w:rsid w:val="00C562E1"/>
    <w:rsid w:val="00CA6745"/>
    <w:rsid w:val="00CD4B84"/>
    <w:rsid w:val="00CF35CF"/>
    <w:rsid w:val="00D349EB"/>
    <w:rsid w:val="00D53CF2"/>
    <w:rsid w:val="00D703BE"/>
    <w:rsid w:val="00DA7660"/>
    <w:rsid w:val="00DD0292"/>
    <w:rsid w:val="00DE5C1A"/>
    <w:rsid w:val="00E113A7"/>
    <w:rsid w:val="00E13A10"/>
    <w:rsid w:val="00E27088"/>
    <w:rsid w:val="00E823BF"/>
    <w:rsid w:val="00EB72A9"/>
    <w:rsid w:val="00EF7AE0"/>
    <w:rsid w:val="00F27FAF"/>
    <w:rsid w:val="00F55555"/>
    <w:rsid w:val="00F71F75"/>
    <w:rsid w:val="00FB572F"/>
    <w:rsid w:val="00FE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23B6495"/>
  <w15:chartTrackingRefBased/>
  <w15:docId w15:val="{05F21E65-6E66-46AF-B482-DD1D9216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088"/>
  </w:style>
  <w:style w:type="paragraph" w:styleId="a5">
    <w:name w:val="footer"/>
    <w:basedOn w:val="a"/>
    <w:link w:val="a6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088"/>
  </w:style>
  <w:style w:type="paragraph" w:styleId="a7">
    <w:name w:val="Body Text"/>
    <w:basedOn w:val="a"/>
    <w:link w:val="a8"/>
    <w:rsid w:val="008D6D6E"/>
    <w:pPr>
      <w:spacing w:after="0" w:line="240" w:lineRule="auto"/>
      <w:ind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D6D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13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3A10"/>
    <w:rPr>
      <w:rFonts w:ascii="Segoe UI" w:hAnsi="Segoe UI" w:cs="Segoe UI"/>
      <w:sz w:val="18"/>
      <w:szCs w:val="18"/>
    </w:rPr>
  </w:style>
  <w:style w:type="paragraph" w:styleId="2">
    <w:name w:val="Body Text Indent 2"/>
    <w:basedOn w:val="a"/>
    <w:link w:val="20"/>
    <w:uiPriority w:val="99"/>
    <w:semiHidden/>
    <w:unhideWhenUsed/>
    <w:rsid w:val="009A281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A2815"/>
  </w:style>
  <w:style w:type="paragraph" w:styleId="ab">
    <w:name w:val="List Paragraph"/>
    <w:basedOn w:val="a"/>
    <w:uiPriority w:val="34"/>
    <w:qFormat/>
    <w:rsid w:val="003E3E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Дмитрий</cp:lastModifiedBy>
  <cp:revision>8</cp:revision>
  <cp:lastPrinted>2019-04-09T16:19:00Z</cp:lastPrinted>
  <dcterms:created xsi:type="dcterms:W3CDTF">2024-03-13T08:35:00Z</dcterms:created>
  <dcterms:modified xsi:type="dcterms:W3CDTF">2024-03-15T14:53:00Z</dcterms:modified>
</cp:coreProperties>
</file>